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C7" w:rsidRPr="00E97DC7" w:rsidRDefault="00E97DC7" w:rsidP="00E97DC7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97D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Пожарная безопасность в весенний период</w:t>
      </w:r>
    </w:p>
    <w:p w:rsidR="00E97DC7" w:rsidRDefault="00E97DC7" w:rsidP="00E97DC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E97DC7" w:rsidRP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7DC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381250"/>
            <wp:effectExtent l="19050" t="0" r="0" b="0"/>
            <wp:wrapSquare wrapText="bothSides"/>
            <wp:docPr id="2" name="Рисунок 2" descr="Пожарная безопасность в весен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 в весенний пери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DC7">
        <w:rPr>
          <w:rFonts w:ascii="Times New Roman" w:eastAsia="Times New Roman" w:hAnsi="Times New Roman" w:cs="Times New Roman"/>
          <w:sz w:val="28"/>
          <w:szCs w:val="28"/>
        </w:rPr>
        <w:t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</w:t>
      </w:r>
    </w:p>
    <w:p w:rsidR="00E97DC7" w:rsidRP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7DC7">
        <w:rPr>
          <w:rFonts w:ascii="Times New Roman" w:eastAsia="Times New Roman" w:hAnsi="Times New Roman" w:cs="Times New Roman"/>
          <w:sz w:val="28"/>
          <w:szCs w:val="28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E97DC7" w:rsidRP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7DC7">
        <w:rPr>
          <w:rFonts w:ascii="Times New Roman" w:eastAsia="Times New Roman" w:hAnsi="Times New Roman" w:cs="Times New Roman"/>
          <w:sz w:val="28"/>
          <w:szCs w:val="28"/>
        </w:rPr>
        <w:t>Чтобы не допустить пожара, необходимо соблюдать меры предосторожности:</w:t>
      </w:r>
    </w:p>
    <w:p w:rsidR="00E97DC7" w:rsidRP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7DC7">
        <w:rPr>
          <w:rFonts w:ascii="Times New Roman" w:eastAsia="Times New Roman" w:hAnsi="Times New Roman" w:cs="Times New Roman"/>
          <w:sz w:val="28"/>
          <w:szCs w:val="28"/>
        </w:rPr>
        <w:t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E97DC7" w:rsidRP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7DC7">
        <w:rPr>
          <w:rFonts w:ascii="Times New Roman" w:eastAsia="Times New Roman" w:hAnsi="Times New Roman" w:cs="Times New Roman"/>
          <w:sz w:val="28"/>
          <w:szCs w:val="28"/>
        </w:rPr>
        <w:t>·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E97DC7" w:rsidRP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7DC7">
        <w:rPr>
          <w:rFonts w:ascii="Times New Roman" w:eastAsia="Times New Roman" w:hAnsi="Times New Roman" w:cs="Times New Roman"/>
          <w:sz w:val="28"/>
          <w:szCs w:val="28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E97DC7" w:rsidRP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7DC7">
        <w:rPr>
          <w:rFonts w:ascii="Times New Roman" w:eastAsia="Times New Roman" w:hAnsi="Times New Roman" w:cs="Times New Roman"/>
          <w:sz w:val="28"/>
          <w:szCs w:val="28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багры).+</w:t>
      </w:r>
    </w:p>
    <w:p w:rsidR="00E97DC7" w:rsidRP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7DC7">
        <w:rPr>
          <w:rFonts w:ascii="Times New Roman" w:eastAsia="Times New Roman" w:hAnsi="Times New Roman" w:cs="Times New Roman"/>
          <w:sz w:val="28"/>
          <w:szCs w:val="28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97DC7">
        <w:rPr>
          <w:rFonts w:ascii="Times New Roman" w:eastAsia="Times New Roman" w:hAnsi="Times New Roman" w:cs="Times New Roman"/>
          <w:sz w:val="28"/>
          <w:szCs w:val="28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E1420A" w:rsidRDefault="00E1420A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1420A" w:rsidRDefault="00E1420A" w:rsidP="00E1420A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Правила пожарной безопасности при нахождении в лесных массивах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Наконец-то после затянувшейся зимы и слякотной весны наступила долгожданная теплая пора - пора активного отдыха. В выходные дни горожане, уставшие от городской суеты, устремляются на дачи, в лес. Долгожданное тепло манит людей на природу, где отдых, как правило, не обходится без традиционных шашлыков и песен у костра. Отдыхая, не следует забывать об элементарных правилах пожарной безопасности, которые помогут сохранить лесные массивы от пожаров.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В большинстве случаев лесные пожары возникают из-за людской небрежности, это около 90% от всех природных пожаров. Основным виновником лесных пожаров является человек — его небрежность. Большинство пожаров возникает в местах пикников, от брошенной горящей спички, непотушенной сигареты, неисправного глушителя транспортного средства, неконтролируемого пала прошлогодней травы.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лесу, служит причиной последующих больших бедствий.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Статистика природных пожаров последних лет показывает, что их всплеск наблюдается в выходные дни, когда люди массово направляются отдыхать на лоно природы.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Для предотвращения возможного возникновения пожара, необходимо знать и соблюдать следующие правила: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- не разводить костры в хвойных молодняках, в местах с наличием сухой травы, на участках леса подвергшихся ветровалу, бурелому, на лесосеках неочищенных от порубочных остатков;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- разводить костер нужно на открытых, специально оборудованных площадках, окружив его минерализованной полосой не менее 0,5 м;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- по окончании мероприятия, костер необходимо залить водой или засыпать землей перед уходом;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- разгребите золу и убедитесь, что под ней не сохранилось тлеющих углей, если костер еще не потушен — залейте его еще раз;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- не уходите от залитого костра, пока от него идет дым или пар;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- не бросайте горящие спички и окурки, не курите и не пользуйтесь открытым огнем вблизи легковоспламеняющихся жидкостей и материалов;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420A">
        <w:rPr>
          <w:rFonts w:ascii="Times New Roman" w:eastAsia="Times New Roman" w:hAnsi="Times New Roman" w:cs="Times New Roman"/>
          <w:sz w:val="28"/>
          <w:szCs w:val="28"/>
        </w:rPr>
        <w:t>Помните, что от Ваших действий по предотвращению пожаров зависит не только наша природа и фауна, но и безопасность людей, их здоровье и жизнь!</w:t>
      </w:r>
    </w:p>
    <w:p w:rsidR="00E1420A" w:rsidRPr="00E1420A" w:rsidRDefault="00E1420A" w:rsidP="00E142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7DC7" w:rsidRPr="00E97DC7" w:rsidRDefault="00E97DC7" w:rsidP="00E97D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 противопожарной профилактики   Гали Ахматшин</w:t>
      </w:r>
    </w:p>
    <w:p w:rsidR="00A268C5" w:rsidRDefault="00A268C5"/>
    <w:sectPr w:rsidR="00A268C5" w:rsidSect="00E2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7DC7"/>
    <w:rsid w:val="00A268C5"/>
    <w:rsid w:val="00E1420A"/>
    <w:rsid w:val="00E25556"/>
    <w:rsid w:val="00E9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56"/>
  </w:style>
  <w:style w:type="paragraph" w:styleId="1">
    <w:name w:val="heading 1"/>
    <w:basedOn w:val="a"/>
    <w:link w:val="10"/>
    <w:uiPriority w:val="9"/>
    <w:qFormat/>
    <w:rsid w:val="00E97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7D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5</cp:revision>
  <dcterms:created xsi:type="dcterms:W3CDTF">2020-05-26T03:53:00Z</dcterms:created>
  <dcterms:modified xsi:type="dcterms:W3CDTF">2020-05-26T04:04:00Z</dcterms:modified>
</cp:coreProperties>
</file>