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75" w:rsidRDefault="004C4556" w:rsidP="00F3527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>Почему горят дома?</w:t>
      </w:r>
    </w:p>
    <w:p w:rsidR="00F35275" w:rsidRDefault="00F35275" w:rsidP="00F3527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>Ответов, конечно, может быть множество. Забытый огонь на плите, перегоревшая проводка, детские шалости со спичками, непотушенная сигарета, оброненная в кровати или забытая на тумбочке. Но в осенне-зимний период особенно частой причиной бытовых пожаров становится желание жителей согреться не самым безопасным образом. Использование самодельных обогревателей, использование печного отопления без учета мер предосторожности, зажигание газовых горелок на кухне и оставление их без присмотра – все это ежегодно приводит к пожарам, в которых десятки и сотни жителей страны теряют имущество – и это еще в лучшем случае. </w:t>
      </w:r>
    </w:p>
    <w:p w:rsid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>В частном секторе и дачных поселках к тому же распространенными причинами возгораний становятся топка неисправных печей и сжигание мусора на приусадебных участках без должного внимания к мерам безопасности. </w:t>
      </w:r>
    </w:p>
    <w:p w:rsid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 xml:space="preserve">Казалось бы, все это известно, МЧС России уже не один год ведет профилактическую работу в попытках предотвратить беду. И, тем не менее, дома горят. Из года в год по одним и тем же причинам. У тех, кто, возможно, слышал, читал, видел истории погорельцев и сводки пожарной хроники, и думал: «Ну уж </w:t>
      </w:r>
      <w:proofErr w:type="gramStart"/>
      <w:r w:rsidRPr="00F35275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35275">
        <w:rPr>
          <w:rFonts w:ascii="Times New Roman" w:hAnsi="Times New Roman" w:cs="Times New Roman"/>
          <w:sz w:val="28"/>
          <w:szCs w:val="28"/>
          <w:lang w:eastAsia="ru-RU"/>
        </w:rPr>
        <w:t xml:space="preserve"> мной-то такого никогда не случится»… Так почему же горят дома? Может быть, потому что мы сами недостаточно серьезно задумываемся о своей безопасности? </w:t>
      </w:r>
    </w:p>
    <w:p w:rsidR="004C4556" w:rsidRP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556" w:rsidRPr="004C4556" w:rsidRDefault="004C4556" w:rsidP="004C4556">
      <w:pPr>
        <w:shd w:val="clear" w:color="auto" w:fill="FFFFFF"/>
        <w:spacing w:after="0" w:line="223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701415" cy="2950210"/>
            <wp:effectExtent l="19050" t="0" r="0" b="0"/>
            <wp:docPr id="1" name="Рисунок 1" descr="http://cs617918.vk.me/v617918067/2075c/7eYtdK4G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7918.vk.me/v617918067/2075c/7eYtdK4GMa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81" w:rsidRDefault="001D3E81"/>
    <w:p w:rsidR="00D63101" w:rsidRDefault="00D63101" w:rsidP="00D6310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ОППО-17 Казачинского  района</w:t>
      </w:r>
    </w:p>
    <w:p w:rsidR="00D63101" w:rsidRDefault="00D63101" w:rsidP="00D6310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инструктор противопожарной профилактики</w:t>
      </w:r>
    </w:p>
    <w:p w:rsidR="00D63101" w:rsidRPr="00AF2451" w:rsidRDefault="00D63101" w:rsidP="00D63101">
      <w:pPr>
        <w:pStyle w:val="a6"/>
        <w:jc w:val="right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Г.З. Ахматшин</w:t>
      </w:r>
    </w:p>
    <w:sectPr w:rsidR="00D63101" w:rsidRPr="00AF2451" w:rsidSect="001D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4556"/>
    <w:rsid w:val="001D3E81"/>
    <w:rsid w:val="004C4556"/>
    <w:rsid w:val="00A17F96"/>
    <w:rsid w:val="00A43F0F"/>
    <w:rsid w:val="00D63101"/>
    <w:rsid w:val="00F3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556"/>
  </w:style>
  <w:style w:type="character" w:styleId="a3">
    <w:name w:val="Hyperlink"/>
    <w:basedOn w:val="a0"/>
    <w:uiPriority w:val="99"/>
    <w:semiHidden/>
    <w:unhideWhenUsed/>
    <w:rsid w:val="004C4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5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3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Профилактик</cp:lastModifiedBy>
  <cp:revision>2</cp:revision>
  <dcterms:created xsi:type="dcterms:W3CDTF">2020-04-27T03:37:00Z</dcterms:created>
  <dcterms:modified xsi:type="dcterms:W3CDTF">2020-04-27T03:37:00Z</dcterms:modified>
</cp:coreProperties>
</file>