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75" w:rsidRPr="00786E75" w:rsidRDefault="00786E75" w:rsidP="00786E75">
      <w:pPr>
        <w:pStyle w:val="a4"/>
        <w:spacing w:before="0" w:beforeAutospacing="0" w:after="0" w:afterAutospacing="0"/>
        <w:jc w:val="center"/>
        <w:rPr>
          <w:b/>
        </w:rPr>
      </w:pPr>
      <w:r w:rsidRPr="00786E75">
        <w:rPr>
          <w:b/>
        </w:rPr>
        <w:t>РОССИЙСКАЯ  ФЕДЕРАЦИЯ</w:t>
      </w:r>
    </w:p>
    <w:p w:rsidR="00786E75" w:rsidRPr="00786E75" w:rsidRDefault="00786E75" w:rsidP="00786E75">
      <w:pPr>
        <w:pStyle w:val="a4"/>
        <w:spacing w:before="0" w:beforeAutospacing="0" w:after="0" w:afterAutospacing="0"/>
        <w:jc w:val="center"/>
        <w:rPr>
          <w:b/>
        </w:rPr>
      </w:pPr>
      <w:r w:rsidRPr="00786E75">
        <w:rPr>
          <w:b/>
        </w:rPr>
        <w:t>КРАСНОЯРСКОГО КРАЯ</w:t>
      </w:r>
    </w:p>
    <w:p w:rsidR="00786E75" w:rsidRPr="00786E75" w:rsidRDefault="00786E75" w:rsidP="00786E75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786E75">
        <w:rPr>
          <w:b/>
          <w:color w:val="000000"/>
        </w:rPr>
        <w:t>КАЗАЧИНСКОГО РАЙОНА</w:t>
      </w:r>
    </w:p>
    <w:p w:rsidR="00786E75" w:rsidRPr="00786E75" w:rsidRDefault="00786E75" w:rsidP="00786E75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color w:val="000000"/>
        </w:rPr>
        <w:t>МОМОТОВСКИЙ</w:t>
      </w:r>
      <w:r w:rsidRPr="00786E75">
        <w:rPr>
          <w:b/>
          <w:color w:val="000000"/>
        </w:rPr>
        <w:t xml:space="preserve"> СЕЛЬСКИЙ СОВЕТ ДЕПУТАТОВ</w:t>
      </w:r>
    </w:p>
    <w:p w:rsidR="00786E75" w:rsidRDefault="00786E75" w:rsidP="00786E75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</w:p>
    <w:p w:rsidR="00786E75" w:rsidRDefault="00786E75" w:rsidP="00786E75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86E75" w:rsidRDefault="00173C66" w:rsidP="00786E75">
      <w:pPr>
        <w:spacing w:before="240"/>
        <w:ind w:right="-1"/>
        <w:rPr>
          <w:sz w:val="28"/>
          <w:szCs w:val="28"/>
        </w:rPr>
      </w:pPr>
      <w:r>
        <w:rPr>
          <w:bCs/>
          <w:sz w:val="28"/>
          <w:szCs w:val="28"/>
        </w:rPr>
        <w:t>20.01.2020</w:t>
      </w:r>
      <w:r w:rsidR="00786E75">
        <w:rPr>
          <w:bCs/>
          <w:sz w:val="28"/>
          <w:szCs w:val="28"/>
        </w:rPr>
        <w:t xml:space="preserve"> года                            </w:t>
      </w:r>
      <w:r w:rsidR="00786E75">
        <w:rPr>
          <w:sz w:val="28"/>
          <w:szCs w:val="28"/>
        </w:rPr>
        <w:t xml:space="preserve">с. Момотово                                  № </w:t>
      </w:r>
      <w:r>
        <w:rPr>
          <w:sz w:val="28"/>
          <w:szCs w:val="28"/>
        </w:rPr>
        <w:t>41</w:t>
      </w:r>
    </w:p>
    <w:p w:rsidR="00786E75" w:rsidRDefault="00786E75" w:rsidP="00786E7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поощрении муниципального служащего администрации Момотовского сельсовета</w:t>
      </w:r>
    </w:p>
    <w:p w:rsidR="00786E75" w:rsidRDefault="00786E75" w:rsidP="00786E7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со  статьей 22  Федерального  закона от 02.03.2007                  № 25-ФЗ «О муниципальной службе в Российской Федерации», пунктом 2  статьи 11  Закона Красноярского края от 24.04.20</w:t>
      </w:r>
      <w:r w:rsidR="00D13C41">
        <w:rPr>
          <w:sz w:val="28"/>
          <w:szCs w:val="28"/>
        </w:rPr>
        <w:t>08  № 5-1565</w:t>
      </w:r>
      <w:r>
        <w:rPr>
          <w:sz w:val="28"/>
          <w:szCs w:val="28"/>
        </w:rPr>
        <w:t xml:space="preserve"> «Об особенностях правового регулирования муниципальной службы в Красноярском  крае»,  руководствуясь статьей 23 Устава </w:t>
      </w:r>
      <w:r w:rsidR="002D4A48">
        <w:rPr>
          <w:sz w:val="28"/>
          <w:szCs w:val="28"/>
        </w:rPr>
        <w:t>Момотовского</w:t>
      </w:r>
      <w:r>
        <w:rPr>
          <w:sz w:val="28"/>
          <w:szCs w:val="28"/>
        </w:rPr>
        <w:t xml:space="preserve"> сельсовета Казачинского района Красноярского края, </w:t>
      </w:r>
      <w:r w:rsidR="002D4A48">
        <w:rPr>
          <w:sz w:val="28"/>
          <w:szCs w:val="28"/>
        </w:rPr>
        <w:t>Момотовский</w:t>
      </w:r>
      <w:r>
        <w:rPr>
          <w:sz w:val="28"/>
          <w:szCs w:val="28"/>
        </w:rPr>
        <w:t xml:space="preserve"> сельский  Совет депутатов РЕШИЛ:</w:t>
      </w:r>
    </w:p>
    <w:p w:rsidR="00786E75" w:rsidRDefault="00786E75" w:rsidP="00786E75">
      <w:pPr>
        <w:jc w:val="both"/>
        <w:rPr>
          <w:b/>
          <w:i/>
          <w:iCs/>
          <w:sz w:val="28"/>
          <w:szCs w:val="28"/>
        </w:rPr>
      </w:pPr>
    </w:p>
    <w:p w:rsidR="00786E75" w:rsidRDefault="00786E75" w:rsidP="00786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Утвердить Положение о поощрении муниципального служащего </w:t>
      </w:r>
      <w:r>
        <w:rPr>
          <w:bCs/>
          <w:sz w:val="28"/>
          <w:szCs w:val="28"/>
        </w:rPr>
        <w:t xml:space="preserve">администрации </w:t>
      </w:r>
      <w:r w:rsidR="002D4A48">
        <w:rPr>
          <w:bCs/>
          <w:sz w:val="28"/>
          <w:szCs w:val="28"/>
        </w:rPr>
        <w:t xml:space="preserve">Момотовского </w:t>
      </w:r>
      <w:r>
        <w:rPr>
          <w:bCs/>
          <w:sz w:val="28"/>
          <w:szCs w:val="28"/>
        </w:rPr>
        <w:t>сельсовета</w:t>
      </w:r>
      <w:r>
        <w:rPr>
          <w:iCs/>
          <w:sz w:val="28"/>
          <w:szCs w:val="28"/>
        </w:rPr>
        <w:t xml:space="preserve"> согласно приложению.</w:t>
      </w:r>
    </w:p>
    <w:p w:rsidR="00786E75" w:rsidRDefault="00786E75" w:rsidP="00786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применением мер поощрения, финансировать за счет средств местного бюджета.      </w:t>
      </w:r>
    </w:p>
    <w:p w:rsidR="00786E75" w:rsidRDefault="00786E75" w:rsidP="00786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Контроль за исполнением решения  возложить на Главу </w:t>
      </w:r>
      <w:r w:rsidR="002D4A48">
        <w:rPr>
          <w:color w:val="000000"/>
          <w:spacing w:val="-4"/>
          <w:sz w:val="28"/>
          <w:szCs w:val="28"/>
        </w:rPr>
        <w:t>Момотовского</w:t>
      </w:r>
      <w:r>
        <w:rPr>
          <w:color w:val="000000"/>
          <w:spacing w:val="-4"/>
          <w:sz w:val="28"/>
          <w:szCs w:val="28"/>
        </w:rPr>
        <w:t xml:space="preserve"> сельсовета.</w:t>
      </w:r>
    </w:p>
    <w:p w:rsidR="00786E75" w:rsidRDefault="00786E75" w:rsidP="00786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день, следующий за днем опубликования в печатном издании «</w:t>
      </w:r>
      <w:r w:rsidR="002D4A48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естник».   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B097C" w:rsidRDefault="007B097C" w:rsidP="00786E7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B097C" w:rsidRDefault="007B097C" w:rsidP="00786E7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D4A48">
        <w:rPr>
          <w:sz w:val="28"/>
          <w:szCs w:val="28"/>
        </w:rPr>
        <w:t>Момотовского</w:t>
      </w:r>
      <w:r>
        <w:rPr>
          <w:sz w:val="28"/>
          <w:szCs w:val="28"/>
        </w:rPr>
        <w:t xml:space="preserve"> </w:t>
      </w:r>
    </w:p>
    <w:p w:rsidR="00786E75" w:rsidRDefault="00786E75" w:rsidP="0078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</w:t>
      </w:r>
      <w:r w:rsidR="007B097C">
        <w:rPr>
          <w:sz w:val="28"/>
          <w:szCs w:val="28"/>
        </w:rPr>
        <w:t>А. М. Шестиперова</w:t>
      </w: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4A48">
        <w:rPr>
          <w:sz w:val="28"/>
          <w:szCs w:val="28"/>
        </w:rPr>
        <w:t>Момотовского</w:t>
      </w:r>
      <w:r>
        <w:rPr>
          <w:sz w:val="28"/>
          <w:szCs w:val="28"/>
        </w:rPr>
        <w:t xml:space="preserve"> сельсовета                                           </w:t>
      </w:r>
      <w:r w:rsidR="007B097C">
        <w:rPr>
          <w:sz w:val="28"/>
          <w:szCs w:val="28"/>
        </w:rPr>
        <w:t xml:space="preserve">С. Ю. Иванов </w:t>
      </w: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jc w:val="both"/>
        <w:rPr>
          <w:sz w:val="28"/>
          <w:szCs w:val="28"/>
        </w:rPr>
      </w:pPr>
    </w:p>
    <w:p w:rsidR="00786E75" w:rsidRDefault="00786E75" w:rsidP="00786E75">
      <w:pPr>
        <w:tabs>
          <w:tab w:val="left" w:pos="5925"/>
          <w:tab w:val="center" w:pos="7672"/>
        </w:tabs>
        <w:autoSpaceDE w:val="0"/>
        <w:autoSpaceDN w:val="0"/>
        <w:adjustRightInd w:val="0"/>
        <w:ind w:left="48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Приложение</w:t>
      </w:r>
    </w:p>
    <w:p w:rsidR="00786E75" w:rsidRDefault="00786E75" w:rsidP="00786E75">
      <w:pPr>
        <w:tabs>
          <w:tab w:val="center" w:pos="7672"/>
        </w:tabs>
        <w:autoSpaceDE w:val="0"/>
        <w:autoSpaceDN w:val="0"/>
        <w:adjustRightInd w:val="0"/>
        <w:ind w:left="48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 Решению </w:t>
      </w:r>
      <w:r w:rsidR="002D4A48">
        <w:rPr>
          <w:iCs/>
          <w:sz w:val="28"/>
          <w:szCs w:val="28"/>
        </w:rPr>
        <w:t>Момотовского</w:t>
      </w:r>
      <w:r>
        <w:rPr>
          <w:iCs/>
          <w:sz w:val="28"/>
          <w:szCs w:val="28"/>
        </w:rPr>
        <w:t xml:space="preserve"> сельского Совета депутатов                        </w:t>
      </w:r>
    </w:p>
    <w:p w:rsidR="00786E75" w:rsidRDefault="00786E75" w:rsidP="00786E75">
      <w:pPr>
        <w:autoSpaceDE w:val="0"/>
        <w:autoSpaceDN w:val="0"/>
        <w:adjustRightInd w:val="0"/>
        <w:ind w:left="482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173C66">
        <w:rPr>
          <w:iCs/>
          <w:sz w:val="28"/>
          <w:szCs w:val="28"/>
        </w:rPr>
        <w:t>20.01.2020</w:t>
      </w:r>
      <w:r>
        <w:rPr>
          <w:iCs/>
          <w:sz w:val="28"/>
          <w:szCs w:val="28"/>
        </w:rPr>
        <w:t xml:space="preserve">г. № </w:t>
      </w:r>
      <w:r w:rsidR="00173C66">
        <w:rPr>
          <w:iCs/>
          <w:sz w:val="28"/>
          <w:szCs w:val="28"/>
        </w:rPr>
        <w:t>41</w:t>
      </w:r>
    </w:p>
    <w:p w:rsidR="00786E75" w:rsidRDefault="00786E75" w:rsidP="00786E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786E75" w:rsidRDefault="00786E75" w:rsidP="00786E7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поощрении муниципального служащего</w:t>
      </w:r>
    </w:p>
    <w:p w:rsidR="00786E75" w:rsidRDefault="00786E75" w:rsidP="00786E75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>
        <w:rPr>
          <w:b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 w:rsidR="002D4A48">
        <w:rPr>
          <w:b/>
          <w:bCs/>
          <w:sz w:val="28"/>
          <w:szCs w:val="28"/>
        </w:rPr>
        <w:t>Момотовского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>
        <w:rPr>
          <w:iCs/>
          <w:sz w:val="28"/>
          <w:szCs w:val="28"/>
        </w:rPr>
        <w:t xml:space="preserve">          1.1. Настоящее Положение о поощрении муниципального служащего </w:t>
      </w:r>
      <w:r>
        <w:rPr>
          <w:bCs/>
          <w:sz w:val="28"/>
          <w:szCs w:val="28"/>
        </w:rPr>
        <w:t xml:space="preserve">администрации </w:t>
      </w:r>
      <w:r w:rsidR="002D4A48">
        <w:rPr>
          <w:bCs/>
          <w:sz w:val="28"/>
          <w:szCs w:val="28"/>
        </w:rPr>
        <w:t>Момотовского</w:t>
      </w:r>
      <w:r>
        <w:rPr>
          <w:b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Трудовым кодексом Российской Федерации, Федеральным  законом  от 06.10.2003 № 131-ФЗ «Об общих принципах организации местного самоуправления в Российской Федерации», Федеральным  законом  от 02.03.2007 № 25-ФЗ «О муниципальной службе в Российской Федерации», Законом Красноярского края  </w:t>
      </w:r>
      <w:r>
        <w:rPr>
          <w:sz w:val="28"/>
          <w:szCs w:val="28"/>
        </w:rPr>
        <w:t xml:space="preserve">от 24.04.2008 № 5-1565 «Об особенностях правового регулирования муниципальной службы в Красноярском крае», </w:t>
      </w:r>
      <w:r>
        <w:rPr>
          <w:iCs/>
          <w:sz w:val="28"/>
          <w:szCs w:val="28"/>
        </w:rPr>
        <w:t>Уставом</w:t>
      </w:r>
      <w:r>
        <w:rPr>
          <w:i/>
          <w:iCs/>
          <w:sz w:val="28"/>
          <w:szCs w:val="28"/>
        </w:rPr>
        <w:t xml:space="preserve"> </w:t>
      </w:r>
      <w:r w:rsidR="002D4A48">
        <w:rPr>
          <w:bCs/>
          <w:sz w:val="28"/>
          <w:szCs w:val="28"/>
        </w:rPr>
        <w:t>Момотовского</w:t>
      </w:r>
      <w:r>
        <w:rPr>
          <w:bCs/>
          <w:sz w:val="28"/>
          <w:szCs w:val="28"/>
        </w:rPr>
        <w:t xml:space="preserve"> сельсовета Казачинского района Красноярского края.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</w:pPr>
      <w:r>
        <w:rPr>
          <w:iCs/>
          <w:sz w:val="28"/>
          <w:szCs w:val="28"/>
        </w:rPr>
        <w:t xml:space="preserve">  1.2. </w:t>
      </w:r>
      <w:r>
        <w:rPr>
          <w:sz w:val="28"/>
          <w:szCs w:val="28"/>
        </w:rPr>
        <w:t>Поощрение муниципального служащего - это форма общественного признания заслу</w:t>
      </w:r>
      <w:r w:rsidR="00D13C41">
        <w:rPr>
          <w:sz w:val="28"/>
          <w:szCs w:val="28"/>
        </w:rPr>
        <w:t>г и оказание почёта,</w:t>
      </w:r>
      <w:r>
        <w:rPr>
          <w:sz w:val="28"/>
          <w:szCs w:val="28"/>
        </w:rPr>
        <w:t xml:space="preserve">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</w:t>
      </w:r>
      <w:r>
        <w:t xml:space="preserve">. 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поощрения муниципальных служащих являются: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успешное и добросовестное исполнение муниципальным служащим своих должностных обязанностей;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продолжительная и безупречная служба; 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выполнение заданий особой важности и сложности; </w:t>
      </w:r>
    </w:p>
    <w:p w:rsidR="00786E75" w:rsidRDefault="00786E75" w:rsidP="00D13C4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 продолжительной считается служба свыше  10 лет.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Важность и сложность задания в каждом конкретном случае определяется руководителем администрации сельсовета.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1.3. Сведения о поощрении вносятся в личное дело и трудовую книжку муниципального служащего.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1.4. Поощрение муниципального служащего осуществляется на основании Распоряжения Главы сельсовета, в котором  должны содержаться сведения </w:t>
      </w:r>
      <w:r>
        <w:rPr>
          <w:sz w:val="28"/>
          <w:szCs w:val="28"/>
        </w:rPr>
        <w:t xml:space="preserve">об основании поощрения </w:t>
      </w:r>
      <w:r>
        <w:rPr>
          <w:iCs/>
          <w:sz w:val="28"/>
          <w:szCs w:val="28"/>
        </w:rPr>
        <w:t>и виде поощрения.</w:t>
      </w:r>
    </w:p>
    <w:p w:rsidR="00786E75" w:rsidRDefault="00786E75" w:rsidP="00786E75">
      <w:pPr>
        <w:ind w:firstLine="56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Допускается одновременное применение нескольких видов поощрения.</w:t>
      </w:r>
    </w:p>
    <w:p w:rsidR="00786E75" w:rsidRDefault="00786E75" w:rsidP="00786E75">
      <w:pPr>
        <w:ind w:firstLine="56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в связи с юбилейными датами (</w:t>
      </w:r>
      <w:r>
        <w:rPr>
          <w:sz w:val="28"/>
        </w:rPr>
        <w:t>50, 55, 60 или 65 лет со дня рождения),</w:t>
      </w:r>
      <w:r>
        <w:rPr>
          <w:iCs/>
          <w:sz w:val="28"/>
          <w:szCs w:val="28"/>
        </w:rPr>
        <w:t xml:space="preserve"> как правило, проводится одновременно с выплатой денежной премии или награждением ценным подарком.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bCs/>
          <w:sz w:val="28"/>
          <w:szCs w:val="28"/>
        </w:rPr>
        <w:t>Муниципальные служащие, имеющие неснятое дисциплинарное взыскание, не могут быть поощрены.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Поощрение объявляется (вручается) Главой сельсовета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1.9.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Поощрения муниципальным служащим объявляются (вручаются) не позднее 3-х  дней со дня принятия решения о поощрении.</w:t>
      </w: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786E75" w:rsidRDefault="00786E75" w:rsidP="00786E75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По основаниям, перечисленным в пункте 1.2. настоящего Положения, к муниципальному служащему применяются: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награждение благодарственным письмом;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объявление благодарности;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награждение Почётной грамотой;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выплата денежной премии;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награждение ценным подарком.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>
        <w:rPr>
          <w:b/>
          <w:bCs/>
          <w:iCs/>
          <w:sz w:val="28"/>
          <w:szCs w:val="28"/>
        </w:rPr>
        <w:t xml:space="preserve">Благодарственное письмо </w:t>
      </w:r>
      <w:r>
        <w:rPr>
          <w:iCs/>
          <w:sz w:val="28"/>
          <w:szCs w:val="28"/>
        </w:rPr>
        <w:t>оформляется в виде отдельного документа формата А4 в рамке, изготовленного на специальном бланке, в котором должны содержаться следующие реквизиты: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муниципального образования,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наименование документа – Благодарственное письмо;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основание поощрения согласно пункту 1.2. настоящего Положения;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лицо, которое   награждается:  </w:t>
      </w:r>
      <w:r>
        <w:rPr>
          <w:iCs/>
          <w:sz w:val="28"/>
          <w:szCs w:val="28"/>
        </w:rPr>
        <w:t>фамилия, имя, отчество муниципального  служащего,   наименование   должности   и  органа,   в   котором служащий проходит муниципальную службу;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подпись Главы сельсовета, </w:t>
      </w:r>
      <w:r>
        <w:rPr>
          <w:sz w:val="28"/>
          <w:szCs w:val="28"/>
        </w:rPr>
        <w:t xml:space="preserve">дата и номер </w:t>
      </w:r>
      <w:r>
        <w:rPr>
          <w:bCs/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о поощрении, </w:t>
      </w:r>
      <w:r>
        <w:rPr>
          <w:iCs/>
          <w:sz w:val="28"/>
          <w:szCs w:val="28"/>
        </w:rPr>
        <w:t>печать органа местного самоуправления.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b/>
          <w:bCs/>
          <w:iCs/>
          <w:sz w:val="28"/>
          <w:szCs w:val="28"/>
        </w:rPr>
        <w:t>Благодарность</w:t>
      </w:r>
      <w:r>
        <w:rPr>
          <w:iCs/>
          <w:sz w:val="28"/>
          <w:szCs w:val="28"/>
        </w:rPr>
        <w:t xml:space="preserve"> объявляется в устной форме.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2.3.1. </w:t>
      </w:r>
      <w:r>
        <w:rPr>
          <w:sz w:val="28"/>
          <w:szCs w:val="28"/>
        </w:rPr>
        <w:t>Благодарность объявляется работникам, имеющим стаж муниципальной службы  не менее 5 лет.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2.3.2. Объявление благодарности может производиться одновременно с выплатой денежной премии или награждением ценным подарком.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>2.4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Почётная грамота</w:t>
      </w:r>
      <w:r>
        <w:rPr>
          <w:iCs/>
          <w:sz w:val="28"/>
          <w:szCs w:val="28"/>
        </w:rPr>
        <w:t xml:space="preserve"> оформляется в виде отдельного документа формата А4 в рамке, изготовленного на специальном бланке, в котором должны содержаться следующие реквизиты: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муниципального образования,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вида поощрения – Почётная грамота,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лицо, которое награждается: </w:t>
      </w:r>
      <w:r>
        <w:rPr>
          <w:iCs/>
          <w:sz w:val="28"/>
          <w:szCs w:val="28"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 основание поощрения согласно пункту 1.2. настоящего Положения;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- подпись представителя нанимателя (работодателя), </w:t>
      </w:r>
      <w:r>
        <w:rPr>
          <w:sz w:val="28"/>
          <w:szCs w:val="28"/>
        </w:rPr>
        <w:t xml:space="preserve">дата и номер правового акта о поощрении, </w:t>
      </w:r>
      <w:r>
        <w:rPr>
          <w:iCs/>
          <w:sz w:val="28"/>
          <w:szCs w:val="28"/>
        </w:rPr>
        <w:t>печать органа местного самоуправления.</w:t>
      </w:r>
    </w:p>
    <w:p w:rsidR="00786E75" w:rsidRDefault="00786E75" w:rsidP="00786E75">
      <w:pPr>
        <w:autoSpaceDE w:val="0"/>
        <w:autoSpaceDN w:val="0"/>
        <w:adjustRightInd w:val="0"/>
        <w:ind w:firstLine="56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2.4.1. </w:t>
      </w:r>
      <w:r>
        <w:rPr>
          <w:iCs/>
          <w:sz w:val="28"/>
          <w:szCs w:val="28"/>
        </w:rPr>
        <w:t>Почётной грамотой награждаются муниципальные служащие, ранее отмеченные благодарностью.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2.4.2. Награждение Почётной грамотой может осуществляться не чаще одного раза в год.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2.4.3. Одновременно с награждением Почётной грамотой могут вручаться денежная премия  или ценный подарок.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2.5. </w:t>
      </w:r>
      <w:r>
        <w:rPr>
          <w:b/>
          <w:bCs/>
          <w:iCs/>
          <w:sz w:val="28"/>
          <w:szCs w:val="28"/>
        </w:rPr>
        <w:t>Денежная премия</w:t>
      </w:r>
      <w:r>
        <w:rPr>
          <w:iCs/>
          <w:sz w:val="28"/>
          <w:szCs w:val="28"/>
        </w:rPr>
        <w:t xml:space="preserve"> может выплачиваться:</w:t>
      </w:r>
    </w:p>
    <w:p w:rsidR="00786E75" w:rsidRDefault="00786E75" w:rsidP="00786E75">
      <w:pPr>
        <w:autoSpaceDE w:val="0"/>
        <w:autoSpaceDN w:val="0"/>
        <w:adjustRightInd w:val="0"/>
        <w:ind w:left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bCs/>
          <w:sz w:val="28"/>
          <w:szCs w:val="28"/>
        </w:rPr>
        <w:t xml:space="preserve"> за</w:t>
      </w:r>
      <w:r>
        <w:rPr>
          <w:iCs/>
          <w:sz w:val="28"/>
          <w:szCs w:val="28"/>
        </w:rPr>
        <w:t xml:space="preserve"> успешное  и добросовестное исполнение должностных обязанностей;   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- за продолжительную безупречную службу;  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- выполнение заданий особой важности и сложности; 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0" w:name="_Hlk90545188"/>
      <w:r>
        <w:rPr>
          <w:iCs/>
          <w:sz w:val="28"/>
          <w:szCs w:val="28"/>
        </w:rPr>
        <w:t xml:space="preserve">      - по итогам работы за месяц, за квартал, за год;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- за участие в подготовке и организации социально значимых проектов;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- в связи с государственными праздниками, профессиональными праздниками;</w:t>
      </w:r>
    </w:p>
    <w:p w:rsidR="00786E75" w:rsidRDefault="00786E75" w:rsidP="00786E75">
      <w:pPr>
        <w:autoSpaceDE w:val="0"/>
        <w:autoSpaceDN w:val="0"/>
        <w:adjustRightInd w:val="0"/>
        <w:ind w:left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в связи с юбилейными датами (</w:t>
      </w:r>
      <w:r>
        <w:rPr>
          <w:sz w:val="28"/>
        </w:rPr>
        <w:t xml:space="preserve">50, 55, 60 или 65 лет со дня рождения </w:t>
      </w:r>
      <w:r>
        <w:rPr>
          <w:iCs/>
          <w:sz w:val="28"/>
          <w:szCs w:val="28"/>
        </w:rPr>
        <w:t>муниципального служащего);</w:t>
      </w:r>
    </w:p>
    <w:p w:rsidR="00786E75" w:rsidRDefault="00786E75" w:rsidP="00786E7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-в связи с выходом на пенсию</w:t>
      </w:r>
      <w:bookmarkEnd w:id="0"/>
      <w:r>
        <w:rPr>
          <w:iCs/>
          <w:sz w:val="28"/>
          <w:szCs w:val="28"/>
        </w:rPr>
        <w:t xml:space="preserve">.      </w:t>
      </w:r>
    </w:p>
    <w:p w:rsidR="00786E75" w:rsidRDefault="00786E75" w:rsidP="00786E75">
      <w:pPr>
        <w:autoSpaceDE w:val="0"/>
        <w:autoSpaceDN w:val="0"/>
        <w:adjustRightInd w:val="0"/>
        <w:ind w:left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FB47AB">
        <w:rPr>
          <w:iCs/>
          <w:sz w:val="28"/>
          <w:szCs w:val="28"/>
        </w:rPr>
        <w:t>2.5.1. Д</w:t>
      </w:r>
      <w:r w:rsidR="001910DB">
        <w:rPr>
          <w:iCs/>
          <w:sz w:val="28"/>
          <w:szCs w:val="28"/>
        </w:rPr>
        <w:t>енежная премия выплачивается по итога</w:t>
      </w:r>
      <w:r w:rsidR="00FB47AB">
        <w:rPr>
          <w:iCs/>
          <w:sz w:val="28"/>
          <w:szCs w:val="28"/>
        </w:rPr>
        <w:t>м работы</w:t>
      </w:r>
      <w:r w:rsidR="001910DB">
        <w:rPr>
          <w:iCs/>
          <w:sz w:val="28"/>
          <w:szCs w:val="28"/>
        </w:rPr>
        <w:t xml:space="preserve"> за месяц, за квартал, за год. </w:t>
      </w:r>
    </w:p>
    <w:p w:rsidR="000A4259" w:rsidRDefault="000A4259" w:rsidP="000A4259">
      <w:pPr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2.5.2. К</w:t>
      </w:r>
      <w:r w:rsidRPr="000A4259">
        <w:rPr>
          <w:iCs/>
          <w:sz w:val="28"/>
          <w:szCs w:val="28"/>
        </w:rPr>
        <w:t>онкретный размер денежной премии определяется фондом оплаты труда и максимальными размерами не ограничивается</w:t>
      </w:r>
      <w:r>
        <w:rPr>
          <w:iCs/>
          <w:sz w:val="28"/>
          <w:szCs w:val="28"/>
        </w:rPr>
        <w:t>.</w:t>
      </w:r>
    </w:p>
    <w:p w:rsidR="00E32466" w:rsidRDefault="00E32466" w:rsidP="000A4259">
      <w:pPr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2.5.3. Конкретный размер денежной премии определяется фондом оплаты труда и максимальными размерами не ограничивается.</w:t>
      </w:r>
      <w:bookmarkStart w:id="1" w:name="_GoBack"/>
      <w:bookmarkEnd w:id="1"/>
    </w:p>
    <w:p w:rsidR="00786E75" w:rsidRDefault="00FB47AB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32466">
        <w:rPr>
          <w:sz w:val="28"/>
          <w:szCs w:val="28"/>
        </w:rPr>
        <w:t>4</w:t>
      </w:r>
      <w:r w:rsidR="00786E75">
        <w:rPr>
          <w:sz w:val="28"/>
          <w:szCs w:val="28"/>
        </w:rPr>
        <w:t>. По решению</w:t>
      </w:r>
      <w:r w:rsidR="00786E75">
        <w:rPr>
          <w:iCs/>
          <w:sz w:val="28"/>
          <w:szCs w:val="28"/>
        </w:rPr>
        <w:t xml:space="preserve"> Главы сельсовета </w:t>
      </w:r>
      <w:r w:rsidR="00786E75">
        <w:rPr>
          <w:sz w:val="28"/>
          <w:szCs w:val="28"/>
        </w:rPr>
        <w:t>денежная премия может быть заменена ценным подарком 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2.6. Под </w:t>
      </w:r>
      <w:r>
        <w:rPr>
          <w:b/>
          <w:sz w:val="28"/>
          <w:szCs w:val="28"/>
        </w:rPr>
        <w:t>ценным подарком</w:t>
      </w:r>
      <w:r>
        <w:rPr>
          <w:bCs/>
          <w:sz w:val="28"/>
          <w:szCs w:val="28"/>
        </w:rPr>
        <w:t xml:space="preserve"> понимается </w:t>
      </w:r>
      <w:r>
        <w:rPr>
          <w:iCs/>
          <w:sz w:val="28"/>
          <w:szCs w:val="28"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2.6.1. В качестве ценного подарка муниципальному служащему могут быть вручены картина, книга, предметы бытовой техники и бытового обихода. 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>Стоимость ценного подарка не должна превышать 3 тыс. рублей.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2.7. </w:t>
      </w:r>
      <w:r>
        <w:rPr>
          <w:iCs/>
          <w:sz w:val="28"/>
          <w:szCs w:val="28"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</w:t>
      </w:r>
      <w:r>
        <w:rPr>
          <w:iCs/>
          <w:sz w:val="28"/>
          <w:szCs w:val="28"/>
        </w:rPr>
        <w:lastRenderedPageBreak/>
        <w:t>наградами Российской Федерации и Красноярского края в порядке, установленном действующим законодательством, нормативными правовыми актами органов местного самоуправления.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Ходатайство должно быть мотивированным.</w:t>
      </w:r>
    </w:p>
    <w:p w:rsidR="00786E75" w:rsidRDefault="00786E75" w:rsidP="00786E7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2.7.1. При награждении государственными наградами </w:t>
      </w:r>
      <w:r>
        <w:rPr>
          <w:iCs/>
          <w:sz w:val="28"/>
          <w:szCs w:val="28"/>
        </w:rPr>
        <w:t>Российской Федерации и Красноярского края</w:t>
      </w:r>
      <w:r>
        <w:rPr>
          <w:sz w:val="28"/>
          <w:szCs w:val="28"/>
        </w:rPr>
        <w:t xml:space="preserve"> муниципальным служащим выплачивается денежная премия.</w:t>
      </w:r>
      <w:r>
        <w:rPr>
          <w:bCs/>
          <w:sz w:val="28"/>
          <w:szCs w:val="28"/>
        </w:rPr>
        <w:t xml:space="preserve"> </w:t>
      </w:r>
    </w:p>
    <w:p w:rsidR="00786E75" w:rsidRDefault="00786E75" w:rsidP="00786E7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 Вопрос о применении поощрения муниципального служащего решается Главой сельсовета в соответствии с настоящим Положением.</w:t>
      </w:r>
    </w:p>
    <w:p w:rsidR="00786E75" w:rsidRDefault="00786E75" w:rsidP="00786E7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 Решение о применении поощрения муниципального служащего может приниматься Главой сельсовета самостоятельно, по рекомендации аттестационной комиссии.</w:t>
      </w:r>
    </w:p>
    <w:p w:rsidR="00786E75" w:rsidRDefault="00786E75" w:rsidP="00786E75">
      <w:pPr>
        <w:autoSpaceDE w:val="0"/>
        <w:autoSpaceDN w:val="0"/>
        <w:adjustRightInd w:val="0"/>
        <w:ind w:firstLine="540"/>
        <w:rPr>
          <w:bCs/>
        </w:rPr>
      </w:pPr>
    </w:p>
    <w:p w:rsidR="00671BAE" w:rsidRPr="00671BAE" w:rsidRDefault="00671BAE" w:rsidP="00671BAE">
      <w:pPr>
        <w:tabs>
          <w:tab w:val="left" w:pos="3556"/>
        </w:tabs>
        <w:rPr>
          <w:sz w:val="28"/>
          <w:szCs w:val="28"/>
        </w:rPr>
      </w:pPr>
    </w:p>
    <w:sectPr w:rsidR="00671BAE" w:rsidRPr="0067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4B0"/>
    <w:multiLevelType w:val="hybridMultilevel"/>
    <w:tmpl w:val="ED6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8E"/>
    <w:rsid w:val="00081774"/>
    <w:rsid w:val="000A4259"/>
    <w:rsid w:val="00173C66"/>
    <w:rsid w:val="001910DB"/>
    <w:rsid w:val="002D4A48"/>
    <w:rsid w:val="00432889"/>
    <w:rsid w:val="00671BAE"/>
    <w:rsid w:val="007205F8"/>
    <w:rsid w:val="00786E75"/>
    <w:rsid w:val="007B097C"/>
    <w:rsid w:val="00D13C41"/>
    <w:rsid w:val="00E32466"/>
    <w:rsid w:val="00FB47AB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E75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786E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E75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786E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2022-07-29T04:51:00Z</cp:lastPrinted>
  <dcterms:created xsi:type="dcterms:W3CDTF">2022-06-29T07:36:00Z</dcterms:created>
  <dcterms:modified xsi:type="dcterms:W3CDTF">2022-08-22T02:41:00Z</dcterms:modified>
</cp:coreProperties>
</file>